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E139" w14:textId="77777777" w:rsidR="00547A3C" w:rsidRPr="00B44DC5" w:rsidRDefault="00547A3C" w:rsidP="00547A3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VZOREC POGODBE</w:t>
      </w:r>
    </w:p>
    <w:p w14:paraId="78840A3D" w14:textId="77777777" w:rsidR="00547A3C" w:rsidRPr="00B44DC5" w:rsidRDefault="00547A3C" w:rsidP="00547A3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</w:t>
      </w:r>
    </w:p>
    <w:p w14:paraId="7C89D1C0" w14:textId="77777777" w:rsidR="00547A3C" w:rsidRPr="00B44DC5" w:rsidRDefault="00547A3C" w:rsidP="00547A3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4DC5">
        <w:rPr>
          <w:rFonts w:asciiTheme="minorHAnsi" w:hAnsiTheme="minorHAnsi" w:cstheme="minorHAnsi"/>
          <w:b/>
          <w:sz w:val="22"/>
          <w:szCs w:val="22"/>
          <w:u w:val="single"/>
        </w:rPr>
        <w:t>Vzorec pogodbe ni sestavni del vloge. Šteje se, da prijavitelj, ki odda svojo vlogo na javni razpis, v celoti soglaša z vzorcem pogodbe, zato parafiranega vzorca pogodbe ni potrebno priložiti.</w:t>
      </w:r>
    </w:p>
    <w:p w14:paraId="4E409BE0" w14:textId="77777777" w:rsidR="00547A3C" w:rsidRPr="00B44DC5" w:rsidRDefault="00547A3C" w:rsidP="00547A3C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A8B439" w14:textId="77777777" w:rsidR="00547A3C" w:rsidRPr="00B44DC5" w:rsidRDefault="00547A3C" w:rsidP="00547A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16AC00" w14:textId="2B8E34C8" w:rsidR="00547A3C" w:rsidRPr="00B44DC5" w:rsidRDefault="00547A3C" w:rsidP="00547A3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 xml:space="preserve">Občina </w:t>
      </w:r>
      <w:r w:rsidR="00784CF4" w:rsidRPr="00B44DC5">
        <w:rPr>
          <w:rFonts w:asciiTheme="minorHAnsi" w:hAnsiTheme="minorHAnsi" w:cstheme="minorHAnsi"/>
          <w:b/>
          <w:sz w:val="22"/>
          <w:szCs w:val="22"/>
        </w:rPr>
        <w:t>Sodražica</w:t>
      </w:r>
      <w:r w:rsidRPr="00B44DC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84CF4" w:rsidRPr="00B44DC5">
        <w:rPr>
          <w:rFonts w:asciiTheme="minorHAnsi" w:hAnsiTheme="minorHAnsi" w:cstheme="minorHAnsi"/>
          <w:b/>
          <w:sz w:val="22"/>
          <w:szCs w:val="22"/>
        </w:rPr>
        <w:t>Trg 25. maja 3, 1317</w:t>
      </w:r>
      <w:r w:rsidRPr="00B44D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4CF4" w:rsidRPr="00B44DC5">
        <w:rPr>
          <w:rFonts w:asciiTheme="minorHAnsi" w:hAnsiTheme="minorHAnsi" w:cstheme="minorHAnsi"/>
          <w:b/>
          <w:sz w:val="22"/>
          <w:szCs w:val="22"/>
        </w:rPr>
        <w:t>Sodražica</w:t>
      </w:r>
      <w:r w:rsidRPr="00B44DC5">
        <w:rPr>
          <w:rFonts w:asciiTheme="minorHAnsi" w:hAnsiTheme="minorHAnsi" w:cstheme="minorHAnsi"/>
          <w:b/>
          <w:sz w:val="22"/>
          <w:szCs w:val="22"/>
        </w:rPr>
        <w:t>, ki jo zastopa župan</w:t>
      </w:r>
      <w:r w:rsidR="00784CF4" w:rsidRPr="00B44DC5">
        <w:rPr>
          <w:rFonts w:asciiTheme="minorHAnsi" w:hAnsiTheme="minorHAnsi" w:cstheme="minorHAnsi"/>
          <w:b/>
          <w:sz w:val="22"/>
          <w:szCs w:val="22"/>
        </w:rPr>
        <w:t xml:space="preserve"> mag. Blaž Milavec</w:t>
      </w:r>
      <w:r w:rsidRPr="00B44DC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ED145CE" w14:textId="77777777" w:rsidR="00547A3C" w:rsidRPr="00B44DC5" w:rsidRDefault="00547A3C" w:rsidP="00547A3C">
      <w:p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(v nadaljevanju: Občina)</w:t>
      </w:r>
    </w:p>
    <w:p w14:paraId="4D6FC674" w14:textId="77777777" w:rsidR="00547A3C" w:rsidRPr="00B44DC5" w:rsidRDefault="00547A3C" w:rsidP="00547A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6BF65B" w14:textId="77777777" w:rsidR="004E7CF1" w:rsidRDefault="004E7CF1" w:rsidP="004E7CF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Identifikacijska številka za DDV: </w:t>
      </w:r>
      <w:r>
        <w:rPr>
          <w:rFonts w:asciiTheme="minorHAnsi" w:hAnsiTheme="minorHAnsi" w:cstheme="minorHAnsi"/>
          <w:sz w:val="22"/>
          <w:szCs w:val="22"/>
        </w:rPr>
        <w:tab/>
        <w:t>SI97149667</w:t>
      </w:r>
    </w:p>
    <w:p w14:paraId="59D6DD25" w14:textId="77777777" w:rsidR="004E7CF1" w:rsidRDefault="004E7CF1" w:rsidP="004E7CF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Matična številka: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1358154000</w:t>
      </w:r>
    </w:p>
    <w:p w14:paraId="22EEB759" w14:textId="77777777" w:rsidR="004E7CF1" w:rsidRDefault="004E7CF1" w:rsidP="004E7CF1">
      <w:pPr>
        <w:tabs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Transakcijski račun: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SI56 0110 0010 0017 994</w:t>
      </w:r>
    </w:p>
    <w:p w14:paraId="79D86324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7D605921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in </w:t>
      </w:r>
    </w:p>
    <w:p w14:paraId="74484D55" w14:textId="77777777" w:rsidR="00547A3C" w:rsidRPr="00B44DC5" w:rsidRDefault="00547A3C" w:rsidP="00547A3C">
      <w:pPr>
        <w:rPr>
          <w:rFonts w:asciiTheme="minorHAnsi" w:hAnsiTheme="minorHAnsi" w:cstheme="minorHAnsi"/>
          <w:b/>
          <w:sz w:val="22"/>
          <w:szCs w:val="22"/>
        </w:rPr>
      </w:pPr>
    </w:p>
    <w:p w14:paraId="14CBA9F2" w14:textId="77777777" w:rsidR="00547A3C" w:rsidRPr="00B44DC5" w:rsidRDefault="00547A3C" w:rsidP="00547A3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__________________, _________________, ___________________</w:t>
      </w:r>
    </w:p>
    <w:p w14:paraId="64436A53" w14:textId="77777777" w:rsidR="00547A3C" w:rsidRPr="00B44DC5" w:rsidRDefault="00547A3C" w:rsidP="00547A3C">
      <w:p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 (v nadaljevanju: končni prejemnik)</w:t>
      </w:r>
    </w:p>
    <w:p w14:paraId="0952E1F3" w14:textId="77777777" w:rsidR="00547A3C" w:rsidRPr="00B44DC5" w:rsidRDefault="00547A3C" w:rsidP="00547A3C">
      <w:pPr>
        <w:rPr>
          <w:rFonts w:asciiTheme="minorHAnsi" w:hAnsiTheme="minorHAnsi" w:cstheme="minorHAnsi"/>
          <w:b/>
          <w:sz w:val="22"/>
          <w:szCs w:val="22"/>
        </w:rPr>
      </w:pPr>
    </w:p>
    <w:p w14:paraId="4BB2DB0D" w14:textId="77777777" w:rsidR="00547A3C" w:rsidRPr="00B44DC5" w:rsidRDefault="00547A3C" w:rsidP="00547A3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Identifikacijska številka KMG-MID: </w:t>
      </w:r>
      <w:r w:rsidRPr="00B44DC5">
        <w:rPr>
          <w:rFonts w:asciiTheme="minorHAnsi" w:hAnsiTheme="minorHAnsi" w:cstheme="minorHAnsi"/>
          <w:sz w:val="22"/>
          <w:szCs w:val="22"/>
        </w:rPr>
        <w:tab/>
        <w:t>________________</w:t>
      </w:r>
    </w:p>
    <w:p w14:paraId="278A6F45" w14:textId="77777777" w:rsidR="00547A3C" w:rsidRPr="00B44DC5" w:rsidRDefault="00547A3C" w:rsidP="00547A3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Identifikacijska številka za DDV: </w:t>
      </w:r>
      <w:r w:rsidRPr="00B44DC5">
        <w:rPr>
          <w:rFonts w:asciiTheme="minorHAnsi" w:hAnsiTheme="minorHAnsi" w:cstheme="minorHAnsi"/>
          <w:sz w:val="22"/>
          <w:szCs w:val="22"/>
        </w:rPr>
        <w:tab/>
        <w:t>________________</w:t>
      </w:r>
    </w:p>
    <w:p w14:paraId="04DB72FA" w14:textId="77777777" w:rsidR="00547A3C" w:rsidRPr="00B44DC5" w:rsidRDefault="00547A3C" w:rsidP="00547A3C">
      <w:pPr>
        <w:rPr>
          <w:rFonts w:asciiTheme="minorHAnsi" w:hAnsiTheme="minorHAnsi" w:cstheme="minorHAnsi"/>
          <w:b/>
          <w:sz w:val="22"/>
          <w:szCs w:val="22"/>
        </w:rPr>
      </w:pPr>
    </w:p>
    <w:p w14:paraId="71D68A2E" w14:textId="77777777" w:rsidR="00547A3C" w:rsidRPr="00B44DC5" w:rsidRDefault="00547A3C" w:rsidP="00547A3C">
      <w:pPr>
        <w:rPr>
          <w:rFonts w:asciiTheme="minorHAnsi" w:hAnsiTheme="minorHAnsi" w:cstheme="minorHAnsi"/>
          <w:b/>
          <w:sz w:val="22"/>
          <w:szCs w:val="22"/>
        </w:rPr>
      </w:pPr>
    </w:p>
    <w:p w14:paraId="4E7FEABD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1C5D4162" w14:textId="77777777" w:rsidR="00547A3C" w:rsidRPr="00B44DC5" w:rsidRDefault="00547A3C" w:rsidP="00547A3C">
      <w:pPr>
        <w:pStyle w:val="Telobesedila2"/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skleneta</w:t>
      </w:r>
    </w:p>
    <w:p w14:paraId="40A21595" w14:textId="77777777" w:rsidR="00547A3C" w:rsidRPr="00B44DC5" w:rsidRDefault="00547A3C" w:rsidP="00547A3C">
      <w:pPr>
        <w:pStyle w:val="Telobesedila2"/>
        <w:spacing w:after="0" w:line="240" w:lineRule="auto"/>
        <w:jc w:val="center"/>
        <w:rPr>
          <w:rFonts w:asciiTheme="minorHAnsi" w:hAnsiTheme="minorHAnsi" w:cstheme="minorHAnsi"/>
          <w:b/>
          <w:spacing w:val="100"/>
          <w:sz w:val="22"/>
          <w:szCs w:val="22"/>
        </w:rPr>
      </w:pPr>
      <w:r w:rsidRPr="00B44DC5">
        <w:rPr>
          <w:rFonts w:asciiTheme="minorHAnsi" w:hAnsiTheme="minorHAnsi" w:cstheme="minorHAnsi"/>
          <w:b/>
          <w:spacing w:val="100"/>
          <w:sz w:val="22"/>
          <w:szCs w:val="22"/>
        </w:rPr>
        <w:t>POGODBO</w:t>
      </w:r>
    </w:p>
    <w:p w14:paraId="2522CBD3" w14:textId="77777777" w:rsidR="00547A3C" w:rsidRPr="00B44DC5" w:rsidRDefault="00547A3C" w:rsidP="00547A3C">
      <w:pPr>
        <w:pStyle w:val="Telobesedila2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2F21733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B44DC5">
        <w:rPr>
          <w:rFonts w:asciiTheme="minorHAnsi" w:hAnsiTheme="minorHAnsi" w:cstheme="minorHAnsi"/>
          <w:b/>
          <w:caps/>
          <w:sz w:val="22"/>
          <w:szCs w:val="22"/>
        </w:rPr>
        <w:t xml:space="preserve">o dodelitvi pomoči za OHRANJANJE IN SPODBUJANJE razvojA KMETIJSTVA IN podeželja </w:t>
      </w:r>
    </w:p>
    <w:p w14:paraId="5C70C62F" w14:textId="6ABDBB52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caps/>
          <w:sz w:val="22"/>
          <w:szCs w:val="22"/>
        </w:rPr>
        <w:t xml:space="preserve">V OBČINI </w:t>
      </w:r>
      <w:r w:rsidR="00784CF4" w:rsidRPr="00B44DC5">
        <w:rPr>
          <w:rFonts w:asciiTheme="minorHAnsi" w:hAnsiTheme="minorHAnsi" w:cstheme="minorHAnsi"/>
          <w:b/>
          <w:caps/>
          <w:sz w:val="22"/>
          <w:szCs w:val="22"/>
        </w:rPr>
        <w:t>SODRAŽICA</w:t>
      </w:r>
      <w:r w:rsidRPr="00B44DC5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784CF4" w:rsidRPr="00B44DC5">
        <w:rPr>
          <w:rFonts w:asciiTheme="minorHAnsi" w:hAnsiTheme="minorHAnsi" w:cstheme="minorHAnsi"/>
          <w:b/>
          <w:sz w:val="22"/>
          <w:szCs w:val="22"/>
        </w:rPr>
        <w:t>ZA LETO 2025</w:t>
      </w:r>
    </w:p>
    <w:p w14:paraId="6D6FDDED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A1B9AA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5CB69B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B44DC5">
        <w:rPr>
          <w:rFonts w:asciiTheme="minorHAnsi" w:hAnsiTheme="minorHAnsi" w:cstheme="minorHAnsi"/>
          <w:caps/>
          <w:sz w:val="22"/>
          <w:szCs w:val="22"/>
        </w:rPr>
        <w:t>POMOČ ZA NALOŽBE V OPREDMETENA ALI NEOPREDMETENA SREDSTVA NA KMETIJSKIH GOSPODARSTVIH V ZVEZI S PRIMARNO KMETIJSKO PROIZVODNJO</w:t>
      </w:r>
    </w:p>
    <w:p w14:paraId="09D617ED" w14:textId="15B25384" w:rsidR="00547A3C" w:rsidRPr="00B44DC5" w:rsidRDefault="00547A3C" w:rsidP="00547A3C">
      <w:pPr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B44DC5">
        <w:rPr>
          <w:rFonts w:asciiTheme="minorHAnsi" w:hAnsiTheme="minorHAnsi" w:cstheme="minorHAnsi"/>
          <w:caps/>
          <w:sz w:val="22"/>
          <w:szCs w:val="22"/>
        </w:rPr>
        <w:t>Posodabljanje kmetijskih gospodarstev</w:t>
      </w:r>
      <w:r w:rsidR="00E55423">
        <w:rPr>
          <w:rFonts w:asciiTheme="minorHAnsi" w:hAnsiTheme="minorHAnsi" w:cstheme="minorHAnsi"/>
          <w:caps/>
          <w:sz w:val="22"/>
          <w:szCs w:val="22"/>
        </w:rPr>
        <w:t xml:space="preserve"> – Podukrep 1.1</w:t>
      </w:r>
    </w:p>
    <w:p w14:paraId="75609ABD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1D34FB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863F72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E3CF672" w14:textId="77777777" w:rsidR="00547A3C" w:rsidRPr="00B44DC5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73C73AF8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Pogodbeni stranki ugotavljata:</w:t>
      </w:r>
    </w:p>
    <w:p w14:paraId="3D2E27D7" w14:textId="41AF5754" w:rsidR="00547A3C" w:rsidRPr="00B44DC5" w:rsidRDefault="004441F3" w:rsidP="00AF61C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da je bil dne 25</w:t>
      </w:r>
      <w:r w:rsidR="00784CF4" w:rsidRPr="00B44DC5">
        <w:rPr>
          <w:rFonts w:asciiTheme="minorHAnsi" w:hAnsiTheme="minorHAnsi" w:cstheme="minorHAnsi"/>
          <w:sz w:val="22"/>
          <w:szCs w:val="22"/>
        </w:rPr>
        <w:t>.02.2025</w:t>
      </w:r>
      <w:r w:rsidR="00547A3C" w:rsidRPr="00B44DC5">
        <w:rPr>
          <w:rFonts w:asciiTheme="minorHAnsi" w:hAnsiTheme="minorHAnsi" w:cstheme="minorHAnsi"/>
          <w:sz w:val="22"/>
          <w:szCs w:val="22"/>
        </w:rPr>
        <w:t xml:space="preserve"> na spletni strani Občine </w:t>
      </w:r>
      <w:r w:rsidR="00784CF4" w:rsidRPr="00B44DC5">
        <w:rPr>
          <w:rFonts w:asciiTheme="minorHAnsi" w:hAnsiTheme="minorHAnsi" w:cstheme="minorHAnsi"/>
          <w:sz w:val="22"/>
          <w:szCs w:val="22"/>
        </w:rPr>
        <w:t>Sodražica</w:t>
      </w:r>
      <w:r w:rsidR="00547A3C" w:rsidRPr="00B44DC5">
        <w:rPr>
          <w:rFonts w:asciiTheme="minorHAnsi" w:hAnsiTheme="minorHAnsi" w:cstheme="minorHAnsi"/>
          <w:sz w:val="22"/>
          <w:szCs w:val="22"/>
        </w:rPr>
        <w:t xml:space="preserve"> /http://www.</w:t>
      </w:r>
      <w:r w:rsidR="00784CF4" w:rsidRPr="00B44DC5">
        <w:rPr>
          <w:rFonts w:asciiTheme="minorHAnsi" w:hAnsiTheme="minorHAnsi" w:cstheme="minorHAnsi"/>
          <w:sz w:val="22"/>
          <w:szCs w:val="22"/>
        </w:rPr>
        <w:t>sodrazica</w:t>
      </w:r>
      <w:r w:rsidR="00547A3C" w:rsidRPr="00B44DC5">
        <w:rPr>
          <w:rFonts w:asciiTheme="minorHAnsi" w:hAnsiTheme="minorHAnsi" w:cstheme="minorHAnsi"/>
          <w:sz w:val="22"/>
          <w:szCs w:val="22"/>
        </w:rPr>
        <w:t xml:space="preserve">.si/Razpisi, objavljen Javni razpis za sofinanciranje ukrepov ohranjanja in spodbujanja razvoja kmetijstva in podeželja v Občini </w:t>
      </w:r>
      <w:r w:rsidR="00784CF4" w:rsidRPr="00B44DC5">
        <w:rPr>
          <w:rFonts w:asciiTheme="minorHAnsi" w:hAnsiTheme="minorHAnsi" w:cstheme="minorHAnsi"/>
          <w:sz w:val="22"/>
          <w:szCs w:val="22"/>
        </w:rPr>
        <w:t>Sodražica za leto 2025</w:t>
      </w:r>
      <w:r w:rsidR="00547A3C" w:rsidRPr="00B44DC5">
        <w:rPr>
          <w:rFonts w:asciiTheme="minorHAnsi" w:hAnsiTheme="minorHAnsi" w:cstheme="minorHAnsi"/>
          <w:sz w:val="22"/>
          <w:szCs w:val="22"/>
        </w:rPr>
        <w:t xml:space="preserve">, št. </w:t>
      </w:r>
      <w:r w:rsidR="00784CF4" w:rsidRPr="00B44DC5">
        <w:rPr>
          <w:rStyle w:val="Krepko"/>
          <w:rFonts w:asciiTheme="minorHAnsi" w:hAnsiTheme="minorHAnsi" w:cstheme="minorHAnsi"/>
          <w:b w:val="0"/>
          <w:sz w:val="22"/>
          <w:szCs w:val="22"/>
        </w:rPr>
        <w:t>330-0002/2025</w:t>
      </w:r>
      <w:r w:rsidR="00784CF4" w:rsidRPr="00B44DC5">
        <w:rPr>
          <w:rStyle w:val="Krepko"/>
          <w:rFonts w:asciiTheme="minorHAnsi" w:hAnsiTheme="minorHAnsi" w:cstheme="minorHAnsi"/>
          <w:sz w:val="22"/>
          <w:szCs w:val="22"/>
        </w:rPr>
        <w:t xml:space="preserve"> </w:t>
      </w:r>
      <w:r w:rsidR="00547A3C" w:rsidRPr="00B44DC5">
        <w:rPr>
          <w:rFonts w:asciiTheme="minorHAnsi" w:hAnsiTheme="minorHAnsi" w:cstheme="minorHAnsi"/>
          <w:sz w:val="22"/>
          <w:szCs w:val="22"/>
        </w:rPr>
        <w:t>(v nadaljevanju: javni razpis);</w:t>
      </w:r>
    </w:p>
    <w:p w14:paraId="2EBB44BD" w14:textId="4B725724" w:rsidR="00547A3C" w:rsidRPr="00B44DC5" w:rsidRDefault="00547A3C" w:rsidP="00547A3C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da je bil rok</w:t>
      </w:r>
      <w:r w:rsidR="00784CF4" w:rsidRPr="00B44DC5">
        <w:rPr>
          <w:rFonts w:asciiTheme="minorHAnsi" w:hAnsiTheme="minorHAnsi" w:cstheme="minorHAnsi"/>
          <w:sz w:val="22"/>
          <w:szCs w:val="22"/>
        </w:rPr>
        <w:t xml:space="preserve"> za od</w:t>
      </w:r>
      <w:r w:rsidR="00D53730" w:rsidRPr="00B44DC5">
        <w:rPr>
          <w:rFonts w:asciiTheme="minorHAnsi" w:hAnsiTheme="minorHAnsi" w:cstheme="minorHAnsi"/>
          <w:sz w:val="22"/>
          <w:szCs w:val="22"/>
        </w:rPr>
        <w:t>dajo prijav dne 04</w:t>
      </w:r>
      <w:r w:rsidR="00784CF4" w:rsidRPr="00B44DC5">
        <w:rPr>
          <w:rFonts w:asciiTheme="minorHAnsi" w:hAnsiTheme="minorHAnsi" w:cstheme="minorHAnsi"/>
          <w:sz w:val="22"/>
          <w:szCs w:val="22"/>
        </w:rPr>
        <w:t>.05.2025</w:t>
      </w:r>
      <w:r w:rsidRPr="00B44DC5">
        <w:rPr>
          <w:rFonts w:asciiTheme="minorHAnsi" w:hAnsiTheme="minorHAnsi" w:cstheme="minorHAnsi"/>
          <w:sz w:val="22"/>
          <w:szCs w:val="22"/>
        </w:rPr>
        <w:t>;</w:t>
      </w:r>
    </w:p>
    <w:p w14:paraId="6148D422" w14:textId="1CC9330C" w:rsidR="00547A3C" w:rsidRPr="00B44DC5" w:rsidRDefault="00547A3C" w:rsidP="00AF61C4">
      <w:pPr>
        <w:pStyle w:val="Telobesedila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da se je končni prejemnik prijavil na javni razpis s pravočasno in po dopolnitvah s popolno vlogo, ki jo je pregledala strokovna komisija, imenovana s strani župana, ki se je sestala na ____ sejah, in si</w:t>
      </w:r>
      <w:r w:rsidR="00784CF4" w:rsidRPr="00B44DC5">
        <w:rPr>
          <w:rFonts w:asciiTheme="minorHAnsi" w:hAnsiTheme="minorHAnsi" w:cstheme="minorHAnsi"/>
          <w:sz w:val="22"/>
          <w:szCs w:val="22"/>
        </w:rPr>
        <w:t>cer dne __.__.2025 in __.__.2025</w:t>
      </w:r>
      <w:r w:rsidRPr="00B44DC5">
        <w:rPr>
          <w:rFonts w:asciiTheme="minorHAnsi" w:hAnsiTheme="minorHAnsi" w:cstheme="minorHAnsi"/>
          <w:sz w:val="22"/>
          <w:szCs w:val="22"/>
        </w:rPr>
        <w:t>;</w:t>
      </w:r>
    </w:p>
    <w:p w14:paraId="41FF1583" w14:textId="4FCC38B4" w:rsidR="00547A3C" w:rsidRPr="00B44DC5" w:rsidRDefault="00547A3C" w:rsidP="00AF61C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da je pomoč za izvajanje Podukrepa št. 1.1/ Posodabljanje kmetijskih gospodarstev, dodeljena v skladu z </w:t>
      </w:r>
      <w:r w:rsidR="00B44DC5" w:rsidRPr="00B44DC5">
        <w:rPr>
          <w:rFonts w:asciiTheme="minorHAnsi" w:hAnsiTheme="minorHAnsi" w:cstheme="minorHAnsi"/>
          <w:sz w:val="22"/>
          <w:szCs w:val="22"/>
        </w:rPr>
        <w:t>(</w:t>
      </w:r>
      <w:r w:rsidR="00B44DC5" w:rsidRPr="00B44DC5">
        <w:rPr>
          <w:rFonts w:asciiTheme="minorHAnsi" w:hAnsiTheme="minorHAnsi" w:cstheme="minorHAnsi"/>
          <w:bCs/>
        </w:rPr>
        <w:t>14. člen Uredbe Komisije (EU) št. 2022/2472)</w:t>
      </w:r>
      <w:r w:rsidRPr="00B44DC5">
        <w:rPr>
          <w:rFonts w:asciiTheme="minorHAnsi" w:hAnsiTheme="minorHAnsi" w:cstheme="minorHAnsi"/>
          <w:sz w:val="22"/>
          <w:szCs w:val="22"/>
        </w:rPr>
        <w:t xml:space="preserve"> kot državna pomoč po skupinskih izjemah v kmetijstvu;</w:t>
      </w:r>
    </w:p>
    <w:p w14:paraId="71E91169" w14:textId="26BC2D29" w:rsidR="00547A3C" w:rsidRPr="00B44DC5" w:rsidRDefault="00547A3C" w:rsidP="004441F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lastRenderedPageBreak/>
        <w:t>da je Občina s sklepom št. __</w:t>
      </w:r>
      <w:r w:rsidR="00784CF4" w:rsidRPr="00B44DC5">
        <w:rPr>
          <w:rFonts w:asciiTheme="minorHAnsi" w:hAnsiTheme="minorHAnsi" w:cstheme="minorHAnsi"/>
          <w:sz w:val="22"/>
          <w:szCs w:val="22"/>
        </w:rPr>
        <w:t>_______________ z dne __.__.2025</w:t>
      </w:r>
      <w:r w:rsidR="004441F3" w:rsidRPr="00B44DC5">
        <w:rPr>
          <w:rFonts w:asciiTheme="minorHAnsi" w:hAnsiTheme="minorHAnsi" w:cstheme="minorHAnsi"/>
          <w:sz w:val="22"/>
          <w:szCs w:val="22"/>
        </w:rPr>
        <w:t xml:space="preserve">,  končnemu prejemniku </w:t>
      </w:r>
      <w:r w:rsidRPr="00B44DC5">
        <w:rPr>
          <w:rFonts w:asciiTheme="minorHAnsi" w:hAnsiTheme="minorHAnsi" w:cstheme="minorHAnsi"/>
          <w:sz w:val="22"/>
          <w:szCs w:val="22"/>
        </w:rPr>
        <w:t>odobrila skupna sredstva v višini ________ € (z DDV), in sicer za namen finančne pomoči za stroške _________________________________________v skladu s prijavno dokumentacijo.</w:t>
      </w:r>
    </w:p>
    <w:p w14:paraId="154DECA6" w14:textId="77777777" w:rsidR="00547A3C" w:rsidRPr="00B44DC5" w:rsidRDefault="00547A3C" w:rsidP="00547A3C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97C4763" w14:textId="572CDA3F" w:rsidR="00547A3C" w:rsidRPr="00B44DC5" w:rsidRDefault="00547A3C" w:rsidP="00C702B8">
      <w:pPr>
        <w:pStyle w:val="Telobesedila"/>
        <w:rPr>
          <w:rFonts w:asciiTheme="minorHAnsi" w:hAnsiTheme="minorHAnsi" w:cstheme="minorHAnsi"/>
          <w:sz w:val="22"/>
          <w:szCs w:val="22"/>
        </w:rPr>
      </w:pPr>
      <w:bookmarkStart w:id="1" w:name="OLE_LINK2"/>
      <w:bookmarkStart w:id="2" w:name="OLE_LINK1"/>
      <w:r w:rsidRPr="00B44DC5">
        <w:rPr>
          <w:rFonts w:asciiTheme="minorHAnsi" w:hAnsiTheme="minorHAnsi" w:cstheme="minorHAnsi"/>
          <w:sz w:val="22"/>
          <w:szCs w:val="22"/>
        </w:rPr>
        <w:t xml:space="preserve">Sredstva se dodeljujejo na podlagi mnenja o skladnosti sheme državne pomoči Ministrstva za kmetijstvo, gozdarstvo in prehrano (št. priglasitve: </w:t>
      </w:r>
      <w:r w:rsidR="00C702B8" w:rsidRPr="00B44DC5">
        <w:rPr>
          <w:rFonts w:asciiTheme="minorHAnsi" w:hAnsiTheme="minorHAnsi" w:cstheme="minorHAnsi"/>
          <w:sz w:val="22"/>
          <w:szCs w:val="22"/>
        </w:rPr>
        <w:t>KSI-078-1358154-2024), z dne 11.10.2024</w:t>
      </w:r>
      <w:r w:rsidRPr="00B44DC5">
        <w:rPr>
          <w:rFonts w:asciiTheme="minorHAnsi" w:hAnsiTheme="minorHAnsi" w:cstheme="minorHAnsi"/>
          <w:sz w:val="22"/>
          <w:szCs w:val="22"/>
        </w:rPr>
        <w:t xml:space="preserve">, ki se vodi pod identifikacijsko številko: </w:t>
      </w:r>
      <w:r w:rsidR="00C702B8" w:rsidRPr="00B44DC5">
        <w:rPr>
          <w:rFonts w:asciiTheme="minorHAnsi" w:hAnsiTheme="minorHAnsi" w:cstheme="minorHAnsi"/>
          <w:sz w:val="22"/>
          <w:szCs w:val="22"/>
        </w:rPr>
        <w:t>SA.116205</w:t>
      </w:r>
      <w:r w:rsidRPr="00B44DC5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5FCB8BD0" w14:textId="77777777" w:rsidR="00547A3C" w:rsidRPr="00B44DC5" w:rsidRDefault="00547A3C" w:rsidP="00547A3C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p w14:paraId="2438D254" w14:textId="444AF642" w:rsidR="00A17FD6" w:rsidRPr="00B44DC5" w:rsidRDefault="00A17FD6" w:rsidP="00A17FD6">
      <w:pPr>
        <w:pStyle w:val="Telobesedila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Najvišji zneski pomoči in največja intenzivnost pomoči pri ukrepih 1 in 2 ne smejo preseči najvišjih zneskov pomoči in največje intenzivnosti pomoči iz 4., 14. in 17. člena Uredbe Komisije (EU) št. 2022/2472, ne glede na to, ali se podpora za projekt ali dejavnost v celoti financira iz nacionalnih sredstev ali pa se delno financira iz sredstev Evropske unije.</w:t>
      </w:r>
    </w:p>
    <w:p w14:paraId="5BA62B38" w14:textId="77777777" w:rsidR="00A17FD6" w:rsidRPr="00B44DC5" w:rsidRDefault="00A17FD6" w:rsidP="00A17FD6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p w14:paraId="1EBF8527" w14:textId="295EDA99" w:rsidR="00547A3C" w:rsidRPr="00B44DC5" w:rsidRDefault="00A17FD6" w:rsidP="00A17FD6">
      <w:pPr>
        <w:pStyle w:val="Telobesedila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Pomoč po tem pravilniku se lahko združuje z vsako drugo državno pomočjo zvezi z istimi upravičenimi stroški, ki se v celoti ali deloma pokrivajo, če se s takim združevanjem ne preseže najvišje intenzivnosti pomoči ali zneska pomoči, ki se uporablja za zadevno pomoč v skladu z Uredbo Komisije (EU) št. 2022/2472.</w:t>
      </w:r>
    </w:p>
    <w:p w14:paraId="36F4E74A" w14:textId="77777777" w:rsidR="004441F3" w:rsidRPr="00B44DC5" w:rsidRDefault="004441F3" w:rsidP="00A17FD6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bookmarkEnd w:id="1"/>
    <w:bookmarkEnd w:id="2"/>
    <w:p w14:paraId="253B6BA4" w14:textId="77777777" w:rsidR="00547A3C" w:rsidRPr="00B44DC5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739D41A0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EB892A" w14:textId="3CFBF11E" w:rsidR="00547A3C" w:rsidRPr="00B44DC5" w:rsidRDefault="00547A3C" w:rsidP="00547A3C">
      <w:pPr>
        <w:pStyle w:val="Telobesedila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Sredstva iz 1. člena pogodbe se prejemniku dodelijo iz proračuna Občine </w:t>
      </w:r>
      <w:r w:rsidR="00784CF4" w:rsidRPr="00B44DC5">
        <w:rPr>
          <w:rFonts w:asciiTheme="minorHAnsi" w:hAnsiTheme="minorHAnsi" w:cstheme="minorHAnsi"/>
          <w:sz w:val="22"/>
          <w:szCs w:val="22"/>
        </w:rPr>
        <w:t>Sodražica</w:t>
      </w:r>
      <w:r w:rsidR="00A17FD6" w:rsidRPr="00B44DC5">
        <w:rPr>
          <w:rFonts w:asciiTheme="minorHAnsi" w:hAnsiTheme="minorHAnsi" w:cstheme="minorHAnsi"/>
          <w:sz w:val="22"/>
          <w:szCs w:val="22"/>
        </w:rPr>
        <w:t xml:space="preserve"> za leto 2025</w:t>
      </w:r>
      <w:r w:rsidRPr="00B44DC5">
        <w:rPr>
          <w:rFonts w:asciiTheme="minorHAnsi" w:hAnsiTheme="minorHAnsi" w:cstheme="minorHAnsi"/>
          <w:sz w:val="22"/>
          <w:szCs w:val="22"/>
        </w:rPr>
        <w:t xml:space="preserve"> iz navedenih proračunskih postavk, in sicer za naslednje namene:</w:t>
      </w:r>
    </w:p>
    <w:p w14:paraId="50F9FBC7" w14:textId="77777777" w:rsidR="00547A3C" w:rsidRPr="00B44DC5" w:rsidRDefault="00547A3C" w:rsidP="00547A3C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7"/>
        <w:gridCol w:w="2995"/>
        <w:gridCol w:w="3260"/>
      </w:tblGrid>
      <w:tr w:rsidR="00547A3C" w:rsidRPr="00B44DC5" w14:paraId="10BF5766" w14:textId="77777777" w:rsidTr="00547A3C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3CF44F" w14:textId="225D99FF" w:rsidR="00547A3C" w:rsidRPr="00B44DC5" w:rsidRDefault="0048032B" w:rsidP="004803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44D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Konto in p</w:t>
            </w:r>
            <w:r w:rsidR="00547A3C" w:rsidRPr="00B44D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roračunska postavka</w:t>
            </w:r>
            <w:r w:rsidRPr="00B44D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754D92" w14:textId="77777777" w:rsidR="00547A3C" w:rsidRPr="00B44DC5" w:rsidRDefault="00547A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44D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Namen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2DAFD5" w14:textId="77777777" w:rsidR="00547A3C" w:rsidRPr="00B44DC5" w:rsidRDefault="00547A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44D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Znesek (z DDV)</w:t>
            </w:r>
          </w:p>
        </w:tc>
      </w:tr>
      <w:tr w:rsidR="00547A3C" w:rsidRPr="00B44DC5" w14:paraId="63209B6E" w14:textId="77777777" w:rsidTr="00547A3C">
        <w:trPr>
          <w:trHeight w:val="375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F9D69" w14:textId="77777777" w:rsidR="0048032B" w:rsidRPr="00B44DC5" w:rsidRDefault="004803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44D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11021 Sofinanciranje investicij v kmetijstvu</w:t>
            </w:r>
          </w:p>
          <w:p w14:paraId="17888F71" w14:textId="07BA425D" w:rsidR="0048032B" w:rsidRPr="00B44DC5" w:rsidRDefault="004803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44DC5">
              <w:rPr>
                <w:rFonts w:asciiTheme="minorHAnsi" w:hAnsiTheme="minorHAnsi" w:cstheme="minorHAnsi"/>
                <w:sz w:val="22"/>
                <w:szCs w:val="22"/>
              </w:rPr>
              <w:t>431400 Investicijski transferi posameznikom in zasebniko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39C0B" w14:textId="77777777" w:rsidR="00547A3C" w:rsidRPr="00B44DC5" w:rsidRDefault="00547A3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64276" w14:textId="77777777" w:rsidR="00547A3C" w:rsidRPr="00B44DC5" w:rsidRDefault="00547A3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44D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___________ €</w:t>
            </w:r>
          </w:p>
        </w:tc>
      </w:tr>
    </w:tbl>
    <w:p w14:paraId="74F7C0BF" w14:textId="77777777" w:rsidR="00547A3C" w:rsidRPr="00B44DC5" w:rsidRDefault="00547A3C" w:rsidP="00547A3C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p w14:paraId="5FAA4DE8" w14:textId="77777777" w:rsidR="00547A3C" w:rsidRPr="00B44DC5" w:rsidRDefault="00547A3C" w:rsidP="00547A3C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p w14:paraId="237B9420" w14:textId="77777777" w:rsidR="00547A3C" w:rsidRPr="00B44DC5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56EE571B" w14:textId="77777777" w:rsidR="00547A3C" w:rsidRPr="00B44DC5" w:rsidRDefault="00547A3C" w:rsidP="00547A3C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908B97" w14:textId="77777777" w:rsidR="00547A3C" w:rsidRPr="00B44DC5" w:rsidRDefault="00547A3C" w:rsidP="00547A3C">
      <w:pPr>
        <w:pStyle w:val="Telobesedila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Občina bo sredstva iz 1. člena pogodbe nakazala na podlagi predložitve zahtevka za izplačilo sredstev, kateremu morajo biti priložena dokazila za uveljavljanje pomoči (kopije računov in potrdil o plačanih računih).</w:t>
      </w:r>
    </w:p>
    <w:p w14:paraId="1447DF19" w14:textId="77777777" w:rsidR="00547A3C" w:rsidRPr="00B44DC5" w:rsidRDefault="00547A3C" w:rsidP="00547A3C">
      <w:pPr>
        <w:pStyle w:val="Telobesedila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468140" w14:textId="77777777" w:rsidR="00547A3C" w:rsidRPr="00B44DC5" w:rsidRDefault="00547A3C" w:rsidP="00547A3C">
      <w:pPr>
        <w:pStyle w:val="Telobesedila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V primeru, da bo prejemnik sredstev pri oddaji zahtevka posredoval nižji znesek računa, kot pa je bil predviden znesek iz prijavne dokumentacije v predračunu, bodo dodeljena sredstva ustrezno zmanjšana (glede na predpisan delež oziroma določeno zgornjo mejo dodeljene pomoči iz posameznega ukrepa). Do višjega zneska končni prejemnik ni upravičen.</w:t>
      </w:r>
    </w:p>
    <w:p w14:paraId="3FD92C72" w14:textId="77777777" w:rsidR="00547A3C" w:rsidRPr="00B44DC5" w:rsidRDefault="00547A3C" w:rsidP="00547A3C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p w14:paraId="098AF419" w14:textId="77777777" w:rsidR="00547A3C" w:rsidRPr="00B44DC5" w:rsidRDefault="00547A3C" w:rsidP="00547A3C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p w14:paraId="32C31F07" w14:textId="77777777" w:rsidR="00547A3C" w:rsidRPr="00B44DC5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028A0F03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6E93CD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Občina bo sredstva iz 1. člena pogodbe nakazala na transakcijski račun končnega prejemnika št. Sl56 ___________________, odprt pri _________________________.</w:t>
      </w:r>
    </w:p>
    <w:p w14:paraId="7E28CB4E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7E0C6A21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3D50802E" w14:textId="77777777" w:rsidR="00547A3C" w:rsidRPr="00B44DC5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545238DB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5C02B8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Davčna osnova in način obdavčitve se določi na podlagi Zakona o dohodnini.  </w:t>
      </w:r>
    </w:p>
    <w:p w14:paraId="71E152E3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35CD04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070AB6" w14:textId="77777777" w:rsidR="00547A3C" w:rsidRPr="00B44DC5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1432D67D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7D5B423D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Končni prejemnik se zavezuje:</w:t>
      </w:r>
    </w:p>
    <w:p w14:paraId="31090D48" w14:textId="77777777" w:rsidR="00547A3C" w:rsidRPr="00B44DC5" w:rsidRDefault="00547A3C" w:rsidP="00547A3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da bo naložba zaključena pred predložitvijo zahtevka za izplačilo sredstev; </w:t>
      </w:r>
    </w:p>
    <w:p w14:paraId="434F4505" w14:textId="77777777" w:rsidR="00547A3C" w:rsidRPr="00B44DC5" w:rsidRDefault="00547A3C" w:rsidP="00547A3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da bo vso dokumentacijo, ki je bila podlaga za odobritev pomoči, hranil deset let od datuma prejema pomoči;</w:t>
      </w:r>
    </w:p>
    <w:p w14:paraId="53179DB1" w14:textId="77777777" w:rsidR="00547A3C" w:rsidRPr="00B44DC5" w:rsidRDefault="00547A3C" w:rsidP="00547A3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da naložbe ne bo uporabljal v nasprotju z namenom dodelitve sredstev;</w:t>
      </w:r>
    </w:p>
    <w:p w14:paraId="4C097713" w14:textId="5D4C225F" w:rsidR="00547A3C" w:rsidRPr="00B44DC5" w:rsidRDefault="00547A3C" w:rsidP="00547A3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da bo investicija po zaključku le-te v uporabi za namen za katerega je pridobil sredstva na območju Občine </w:t>
      </w:r>
      <w:r w:rsidR="00784CF4" w:rsidRPr="00B44DC5">
        <w:rPr>
          <w:rFonts w:asciiTheme="minorHAnsi" w:hAnsiTheme="minorHAnsi" w:cstheme="minorHAnsi"/>
          <w:sz w:val="22"/>
          <w:szCs w:val="22"/>
        </w:rPr>
        <w:t>Sodražica</w:t>
      </w:r>
      <w:r w:rsidRPr="00B44DC5">
        <w:rPr>
          <w:rFonts w:asciiTheme="minorHAnsi" w:hAnsiTheme="minorHAnsi" w:cstheme="minorHAnsi"/>
          <w:sz w:val="22"/>
          <w:szCs w:val="22"/>
        </w:rPr>
        <w:t>, vsaj še 5 let po izplačilu sredstev;</w:t>
      </w:r>
    </w:p>
    <w:p w14:paraId="222A03B3" w14:textId="77777777" w:rsidR="00547A3C" w:rsidRPr="00B44DC5" w:rsidRDefault="00547A3C" w:rsidP="00547A3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da bo omogočil vpogled v dokumentacijo in kontrolo koriščenja namenskih sredstev vsem organom, ki so vključeni v spremljanje izvajanja, nadzora in revizije javnega razpisa;</w:t>
      </w:r>
    </w:p>
    <w:p w14:paraId="40DC9DCE" w14:textId="77777777" w:rsidR="00547A3C" w:rsidRPr="00B44DC5" w:rsidRDefault="00547A3C" w:rsidP="00547A3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da se strinja, da se podatki o odobrenih in izplačanih denarnih sredstvih, ki so javnega značaja, lahko objavljajo. Pri tem se lahko objavijo osnovni podatki o naložbi in prejemniku pomoči v skladu z zakonom, ki ureja dostop do informacij javnega značaja in zakonom, ki ureja varstvo osebnih podatkov;</w:t>
      </w:r>
    </w:p>
    <w:p w14:paraId="6A9EAF04" w14:textId="4DC83659" w:rsidR="00547A3C" w:rsidRPr="00B44DC5" w:rsidRDefault="00547A3C" w:rsidP="00547A3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da bo na Občino </w:t>
      </w:r>
      <w:r w:rsidR="00784CF4" w:rsidRPr="00B44DC5">
        <w:rPr>
          <w:rFonts w:asciiTheme="minorHAnsi" w:hAnsiTheme="minorHAnsi" w:cstheme="minorHAnsi"/>
          <w:sz w:val="22"/>
          <w:szCs w:val="22"/>
        </w:rPr>
        <w:t>Sodražica</w:t>
      </w:r>
      <w:r w:rsidRPr="00B44DC5">
        <w:rPr>
          <w:rFonts w:asciiTheme="minorHAnsi" w:hAnsiTheme="minorHAnsi" w:cstheme="minorHAnsi"/>
          <w:sz w:val="22"/>
          <w:szCs w:val="22"/>
        </w:rPr>
        <w:t xml:space="preserve"> dostavil zahtevek  z vsemi obveznimi prilogami do v razpisu opredeljenih rokov za oddajo zahtevka, kajti kasneje dani zahtevki ne bodo upravičeni do povračila sredstev.</w:t>
      </w:r>
    </w:p>
    <w:p w14:paraId="64AD1BB8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600D57EE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7AF3297D" w14:textId="77777777" w:rsidR="00547A3C" w:rsidRPr="00B44DC5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5D8B8D0E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AF3A9C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Končni prejemnik se strinja, da mora odobrena in že izplačana sredstva na podlagi te pogodbe vrniti v celoti s pripadajočimi zakonitimi zamudnimi obrestmi, če se ugotovi: </w:t>
      </w:r>
    </w:p>
    <w:p w14:paraId="56685B6C" w14:textId="77777777" w:rsidR="00547A3C" w:rsidRPr="00B44DC5" w:rsidRDefault="00547A3C" w:rsidP="00547A3C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da so bila dodeljena sredstva delno ali v celoti nenamensko porabljena;</w:t>
      </w:r>
    </w:p>
    <w:p w14:paraId="7C881586" w14:textId="77777777" w:rsidR="00547A3C" w:rsidRPr="00B44DC5" w:rsidRDefault="00547A3C" w:rsidP="00547A3C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da je upravičenec za katerikoli namen pridobitve sredstev navajal neresnične podatke;</w:t>
      </w:r>
    </w:p>
    <w:p w14:paraId="0BAEA6FA" w14:textId="77777777" w:rsidR="00547A3C" w:rsidRPr="00B44DC5" w:rsidRDefault="00547A3C" w:rsidP="00547A3C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da je upravičenec za isti namen in iz istega naslova že pridobil finančna sredstva.</w:t>
      </w:r>
    </w:p>
    <w:p w14:paraId="46486A82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632AE513" w14:textId="585A9A25" w:rsidR="00547A3C" w:rsidRPr="00B44DC5" w:rsidRDefault="00547A3C" w:rsidP="00547A3C">
      <w:pPr>
        <w:pStyle w:val="Telobesedila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V zgoraj navedenih primerih ugotovljene nenamenske porabe sredstev, upravičenec izgubi pravico do pridobitve sredstev po Pravilniku o ohranjanju in spodbujanju razvoja kmetijstva v Občini </w:t>
      </w:r>
      <w:r w:rsidR="00784CF4" w:rsidRPr="00B44DC5">
        <w:rPr>
          <w:rFonts w:asciiTheme="minorHAnsi" w:hAnsiTheme="minorHAnsi" w:cstheme="minorHAnsi"/>
          <w:sz w:val="22"/>
          <w:szCs w:val="22"/>
        </w:rPr>
        <w:t>Sodražica</w:t>
      </w:r>
      <w:r w:rsidR="0048032B" w:rsidRPr="00B44DC5">
        <w:rPr>
          <w:rFonts w:asciiTheme="minorHAnsi" w:hAnsiTheme="minorHAnsi" w:cstheme="minorHAnsi"/>
          <w:sz w:val="22"/>
          <w:szCs w:val="22"/>
        </w:rPr>
        <w:t xml:space="preserve"> za programsko obdobje 2024 - 2030</w:t>
      </w:r>
      <w:r w:rsidRPr="00B44DC5">
        <w:rPr>
          <w:rFonts w:asciiTheme="minorHAnsi" w:hAnsiTheme="minorHAnsi" w:cstheme="minorHAnsi"/>
          <w:sz w:val="22"/>
          <w:szCs w:val="22"/>
        </w:rPr>
        <w:t xml:space="preserve"> za naslednji dve leti. </w:t>
      </w:r>
    </w:p>
    <w:p w14:paraId="7FA300A9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2B5D4FC7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35CA4CDA" w14:textId="77777777" w:rsidR="00547A3C" w:rsidRPr="00B44DC5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2CF30C95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366B40" w14:textId="7B3A6029" w:rsidR="00547A3C" w:rsidRPr="00B44DC5" w:rsidRDefault="00547A3C" w:rsidP="00547A3C">
      <w:pPr>
        <w:pStyle w:val="Telobesedila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Občina imenuj</w:t>
      </w:r>
      <w:r w:rsidR="00AF61C4" w:rsidRPr="00B44DC5">
        <w:rPr>
          <w:rFonts w:asciiTheme="minorHAnsi" w:hAnsiTheme="minorHAnsi" w:cstheme="minorHAnsi"/>
          <w:sz w:val="22"/>
          <w:szCs w:val="22"/>
        </w:rPr>
        <w:t>e za skrbnika</w:t>
      </w:r>
      <w:r w:rsidRPr="00B44DC5">
        <w:rPr>
          <w:rFonts w:asciiTheme="minorHAnsi" w:hAnsiTheme="minorHAnsi" w:cstheme="minorHAnsi"/>
          <w:sz w:val="22"/>
          <w:szCs w:val="22"/>
        </w:rPr>
        <w:t xml:space="preserve"> pogodbe </w:t>
      </w:r>
      <w:r w:rsidR="0048032B" w:rsidRPr="00B44DC5">
        <w:rPr>
          <w:rFonts w:asciiTheme="minorHAnsi" w:hAnsiTheme="minorHAnsi" w:cstheme="minorHAnsi"/>
          <w:sz w:val="22"/>
          <w:szCs w:val="22"/>
        </w:rPr>
        <w:t>Blaž-a Kovačič-a,</w:t>
      </w:r>
      <w:r w:rsidRPr="00B44DC5">
        <w:rPr>
          <w:rFonts w:asciiTheme="minorHAnsi" w:hAnsiTheme="minorHAnsi" w:cstheme="minorHAnsi"/>
          <w:sz w:val="22"/>
          <w:szCs w:val="22"/>
        </w:rPr>
        <w:t xml:space="preserve"> da jo zastopa glede vseh vprašanj, ki so predmet te pogodbe.</w:t>
      </w:r>
    </w:p>
    <w:p w14:paraId="59BD35CA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4AC5616C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Odgovorni predstavnik s strani končnega prejemnika je ____________________.</w:t>
      </w:r>
    </w:p>
    <w:p w14:paraId="11375151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37452E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65A464" w14:textId="77777777" w:rsidR="00547A3C" w:rsidRPr="00B44DC5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F607062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C45AB5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Morebitne spremembe te pogodbe so možne le s sklenitvijo aneksa k tej pogodbi.</w:t>
      </w:r>
    </w:p>
    <w:p w14:paraId="44D8BC60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49BF9AEC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56A726BA" w14:textId="77777777" w:rsidR="00547A3C" w:rsidRPr="00B44DC5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58582FD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FF0072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Pogodbeni stranki bosta morebitne spore iz te pogodbe reševali sporazumno, v nasprotnem primeru je za reševanje sporov pristojno stvarno pristojno sodišče.</w:t>
      </w:r>
    </w:p>
    <w:p w14:paraId="4AC0FBC4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68876CB0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2E6177A7" w14:textId="77777777" w:rsidR="00547A3C" w:rsidRPr="00B44DC5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C3801BB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A74863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Pogodba je sklenjena, ko jo podpišeta obe pogodbeni stranki in velja od podpisa pogodbe.</w:t>
      </w:r>
    </w:p>
    <w:p w14:paraId="1B90D5B5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634F22" w14:textId="77777777" w:rsidR="00547A3C" w:rsidRPr="00B44DC5" w:rsidRDefault="00547A3C" w:rsidP="00547A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DF7EAD" w14:textId="77777777" w:rsidR="00547A3C" w:rsidRPr="00B44DC5" w:rsidRDefault="00547A3C" w:rsidP="00547A3C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DC5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330B9CF2" w14:textId="77777777" w:rsidR="00547A3C" w:rsidRPr="00B44DC5" w:rsidRDefault="00547A3C" w:rsidP="00547A3C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90D18B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Pogodba je sestavljena v (3) treh enakih izvodih, od katerih prejme (2) dva izvoda Občina, (1) en izvod pa končni prejemnik.</w:t>
      </w:r>
    </w:p>
    <w:p w14:paraId="51C3B556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5C107709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7EB38974" w14:textId="4F2A858A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Številka: </w:t>
      </w:r>
      <w:r w:rsidR="00AF61C4" w:rsidRPr="00B44DC5">
        <w:rPr>
          <w:rFonts w:asciiTheme="minorHAnsi" w:hAnsiTheme="minorHAnsi" w:cstheme="minorHAnsi"/>
          <w:sz w:val="22"/>
          <w:szCs w:val="22"/>
        </w:rPr>
        <w:t>330-0002/2025</w:t>
      </w:r>
    </w:p>
    <w:p w14:paraId="48AD2AA4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Datum:</w:t>
      </w:r>
      <w:r w:rsidRPr="00B44DC5">
        <w:rPr>
          <w:rFonts w:asciiTheme="minorHAnsi" w:hAnsiTheme="minorHAnsi" w:cstheme="minorHAnsi"/>
          <w:sz w:val="22"/>
          <w:szCs w:val="22"/>
        </w:rPr>
        <w:tab/>
      </w:r>
      <w:r w:rsidRPr="00B44DC5">
        <w:rPr>
          <w:rFonts w:asciiTheme="minorHAnsi" w:hAnsiTheme="minorHAnsi" w:cstheme="minorHAnsi"/>
          <w:sz w:val="22"/>
          <w:szCs w:val="22"/>
        </w:rPr>
        <w:tab/>
      </w:r>
      <w:r w:rsidRPr="00B44DC5">
        <w:rPr>
          <w:rFonts w:asciiTheme="minorHAnsi" w:hAnsiTheme="minorHAnsi" w:cstheme="minorHAnsi"/>
          <w:sz w:val="22"/>
          <w:szCs w:val="22"/>
        </w:rPr>
        <w:tab/>
      </w:r>
      <w:r w:rsidRPr="00B44DC5">
        <w:rPr>
          <w:rFonts w:asciiTheme="minorHAnsi" w:hAnsiTheme="minorHAnsi" w:cstheme="minorHAnsi"/>
          <w:sz w:val="22"/>
          <w:szCs w:val="22"/>
        </w:rPr>
        <w:tab/>
      </w:r>
      <w:r w:rsidRPr="00B44DC5">
        <w:rPr>
          <w:rFonts w:asciiTheme="minorHAnsi" w:hAnsiTheme="minorHAnsi" w:cstheme="minorHAnsi"/>
          <w:sz w:val="22"/>
          <w:szCs w:val="22"/>
        </w:rPr>
        <w:tab/>
      </w:r>
      <w:r w:rsidRPr="00B44DC5">
        <w:rPr>
          <w:rFonts w:asciiTheme="minorHAnsi" w:hAnsiTheme="minorHAnsi" w:cstheme="minorHAnsi"/>
          <w:sz w:val="22"/>
          <w:szCs w:val="22"/>
        </w:rPr>
        <w:tab/>
      </w:r>
      <w:r w:rsidRPr="00B44DC5">
        <w:rPr>
          <w:rFonts w:asciiTheme="minorHAnsi" w:hAnsiTheme="minorHAnsi" w:cstheme="minorHAnsi"/>
          <w:sz w:val="22"/>
          <w:szCs w:val="22"/>
        </w:rPr>
        <w:tab/>
        <w:t xml:space="preserve">              Datum:</w:t>
      </w:r>
    </w:p>
    <w:p w14:paraId="3649A707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42997C07" w14:textId="0FD9448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 xml:space="preserve">Občina </w:t>
      </w:r>
      <w:r w:rsidR="00784CF4" w:rsidRPr="00B44DC5">
        <w:rPr>
          <w:rFonts w:asciiTheme="minorHAnsi" w:hAnsiTheme="minorHAnsi" w:cstheme="minorHAnsi"/>
          <w:sz w:val="22"/>
          <w:szCs w:val="22"/>
        </w:rPr>
        <w:t>Sodražica</w:t>
      </w:r>
      <w:r w:rsidRPr="00B44DC5">
        <w:rPr>
          <w:rFonts w:asciiTheme="minorHAnsi" w:hAnsiTheme="minorHAnsi" w:cstheme="minorHAnsi"/>
          <w:sz w:val="22"/>
          <w:szCs w:val="22"/>
        </w:rPr>
        <w:t xml:space="preserve"> </w:t>
      </w:r>
      <w:r w:rsidRPr="00B44DC5">
        <w:rPr>
          <w:rFonts w:asciiTheme="minorHAnsi" w:hAnsiTheme="minorHAnsi" w:cstheme="minorHAnsi"/>
          <w:sz w:val="22"/>
          <w:szCs w:val="22"/>
        </w:rPr>
        <w:tab/>
      </w:r>
      <w:r w:rsidRPr="00B44DC5">
        <w:rPr>
          <w:rFonts w:asciiTheme="minorHAnsi" w:hAnsiTheme="minorHAnsi" w:cstheme="minorHAnsi"/>
          <w:sz w:val="22"/>
          <w:szCs w:val="22"/>
        </w:rPr>
        <w:tab/>
      </w:r>
      <w:r w:rsidRPr="00B44DC5">
        <w:rPr>
          <w:rFonts w:asciiTheme="minorHAnsi" w:hAnsiTheme="minorHAnsi" w:cstheme="minorHAnsi"/>
          <w:sz w:val="22"/>
          <w:szCs w:val="22"/>
        </w:rPr>
        <w:tab/>
      </w:r>
      <w:r w:rsidRPr="00B44DC5">
        <w:rPr>
          <w:rFonts w:asciiTheme="minorHAnsi" w:hAnsiTheme="minorHAnsi" w:cstheme="minorHAnsi"/>
          <w:sz w:val="22"/>
          <w:szCs w:val="22"/>
        </w:rPr>
        <w:tab/>
      </w:r>
      <w:r w:rsidRPr="00B44DC5">
        <w:rPr>
          <w:rFonts w:asciiTheme="minorHAnsi" w:hAnsiTheme="minorHAnsi" w:cstheme="minorHAnsi"/>
          <w:sz w:val="22"/>
          <w:szCs w:val="22"/>
        </w:rPr>
        <w:tab/>
      </w:r>
      <w:r w:rsidRPr="00B44DC5">
        <w:rPr>
          <w:rFonts w:asciiTheme="minorHAnsi" w:hAnsiTheme="minorHAnsi" w:cstheme="minorHAnsi"/>
          <w:sz w:val="22"/>
          <w:szCs w:val="22"/>
        </w:rPr>
        <w:tab/>
        <w:t>Končni prejemnik/ ca:</w:t>
      </w:r>
    </w:p>
    <w:p w14:paraId="1537F322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župan</w:t>
      </w:r>
    </w:p>
    <w:p w14:paraId="1E7729FC" w14:textId="76F656E7" w:rsidR="00547A3C" w:rsidRPr="00B44DC5" w:rsidRDefault="004441F3" w:rsidP="00547A3C">
      <w:pPr>
        <w:rPr>
          <w:rFonts w:asciiTheme="minorHAnsi" w:hAnsiTheme="minorHAnsi" w:cstheme="minorHAnsi"/>
          <w:sz w:val="22"/>
          <w:szCs w:val="22"/>
        </w:rPr>
      </w:pPr>
      <w:r w:rsidRPr="00B44DC5">
        <w:rPr>
          <w:rFonts w:asciiTheme="minorHAnsi" w:hAnsiTheme="minorHAnsi" w:cstheme="minorHAnsi"/>
          <w:sz w:val="22"/>
          <w:szCs w:val="22"/>
        </w:rPr>
        <w:t>mag. Blaž Milavec</w:t>
      </w:r>
      <w:r w:rsidR="00547A3C" w:rsidRPr="00B44DC5">
        <w:rPr>
          <w:rFonts w:asciiTheme="minorHAnsi" w:hAnsiTheme="minorHAnsi" w:cstheme="minorHAnsi"/>
          <w:sz w:val="22"/>
          <w:szCs w:val="22"/>
        </w:rPr>
        <w:tab/>
      </w:r>
      <w:r w:rsidR="00547A3C" w:rsidRPr="00B44DC5">
        <w:rPr>
          <w:rFonts w:asciiTheme="minorHAnsi" w:hAnsiTheme="minorHAnsi" w:cstheme="minorHAnsi"/>
          <w:sz w:val="22"/>
          <w:szCs w:val="22"/>
        </w:rPr>
        <w:tab/>
      </w:r>
      <w:r w:rsidR="00547A3C" w:rsidRPr="00B44DC5">
        <w:rPr>
          <w:rFonts w:asciiTheme="minorHAnsi" w:hAnsiTheme="minorHAnsi" w:cstheme="minorHAnsi"/>
          <w:sz w:val="22"/>
          <w:szCs w:val="22"/>
        </w:rPr>
        <w:tab/>
      </w:r>
      <w:r w:rsidR="00547A3C" w:rsidRPr="00B44DC5">
        <w:rPr>
          <w:rFonts w:asciiTheme="minorHAnsi" w:hAnsiTheme="minorHAnsi" w:cstheme="minorHAnsi"/>
          <w:sz w:val="22"/>
          <w:szCs w:val="22"/>
        </w:rPr>
        <w:tab/>
      </w:r>
      <w:r w:rsidR="00547A3C" w:rsidRPr="00B44DC5">
        <w:rPr>
          <w:rFonts w:asciiTheme="minorHAnsi" w:hAnsiTheme="minorHAnsi" w:cstheme="minorHAnsi"/>
          <w:sz w:val="22"/>
          <w:szCs w:val="22"/>
        </w:rPr>
        <w:tab/>
      </w:r>
      <w:r w:rsidR="00547A3C" w:rsidRPr="00B44DC5">
        <w:rPr>
          <w:rFonts w:asciiTheme="minorHAnsi" w:hAnsiTheme="minorHAnsi" w:cstheme="minorHAnsi"/>
          <w:sz w:val="22"/>
          <w:szCs w:val="22"/>
        </w:rPr>
        <w:tab/>
      </w:r>
    </w:p>
    <w:p w14:paraId="5C9258B9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7562A98A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650F0865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0CC1EEE0" w14:textId="77777777" w:rsidR="00547A3C" w:rsidRPr="00B44DC5" w:rsidRDefault="00547A3C" w:rsidP="00547A3C">
      <w:pPr>
        <w:rPr>
          <w:rFonts w:asciiTheme="minorHAnsi" w:hAnsiTheme="minorHAnsi" w:cstheme="minorHAnsi"/>
          <w:sz w:val="22"/>
          <w:szCs w:val="22"/>
        </w:rPr>
      </w:pPr>
    </w:p>
    <w:p w14:paraId="06F5B53C" w14:textId="77777777" w:rsidR="00A842C6" w:rsidRPr="00B44DC5" w:rsidRDefault="00A842C6" w:rsidP="00547A3C">
      <w:pPr>
        <w:rPr>
          <w:rFonts w:asciiTheme="minorHAnsi" w:hAnsiTheme="minorHAnsi" w:cstheme="minorHAnsi"/>
          <w:sz w:val="22"/>
          <w:szCs w:val="22"/>
        </w:rPr>
      </w:pPr>
    </w:p>
    <w:sectPr w:rsidR="00A842C6" w:rsidRPr="00B44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A1D1A"/>
    <w:multiLevelType w:val="hybridMultilevel"/>
    <w:tmpl w:val="68C234C6"/>
    <w:lvl w:ilvl="0" w:tplc="051C671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B22B87"/>
    <w:multiLevelType w:val="hybridMultilevel"/>
    <w:tmpl w:val="3192FF88"/>
    <w:lvl w:ilvl="0" w:tplc="051C67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06B9D"/>
    <w:multiLevelType w:val="hybridMultilevel"/>
    <w:tmpl w:val="5E8A6D82"/>
    <w:lvl w:ilvl="0" w:tplc="05527BD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72B718BC"/>
    <w:multiLevelType w:val="hybridMultilevel"/>
    <w:tmpl w:val="D1D678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30"/>
    <w:rsid w:val="00160830"/>
    <w:rsid w:val="001C7C6A"/>
    <w:rsid w:val="004441F3"/>
    <w:rsid w:val="0048032B"/>
    <w:rsid w:val="004E7CF1"/>
    <w:rsid w:val="00547A3C"/>
    <w:rsid w:val="00753336"/>
    <w:rsid w:val="00784CF4"/>
    <w:rsid w:val="009068C0"/>
    <w:rsid w:val="00A17FD6"/>
    <w:rsid w:val="00A842C6"/>
    <w:rsid w:val="00AF61C4"/>
    <w:rsid w:val="00B44DC5"/>
    <w:rsid w:val="00C702B8"/>
    <w:rsid w:val="00D53730"/>
    <w:rsid w:val="00E5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6811"/>
  <w15:chartTrackingRefBased/>
  <w15:docId w15:val="{AD583C13-92FD-44A0-8D1D-0D7DB604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7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semiHidden/>
    <w:unhideWhenUsed/>
    <w:rsid w:val="00547A3C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47A3C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547A3C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547A3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qFormat/>
    <w:rsid w:val="00547A3C"/>
    <w:pPr>
      <w:ind w:left="708"/>
    </w:pPr>
  </w:style>
  <w:style w:type="character" w:styleId="Krepko">
    <w:name w:val="Strong"/>
    <w:basedOn w:val="Privzetapisavaodstavka"/>
    <w:uiPriority w:val="22"/>
    <w:qFormat/>
    <w:rsid w:val="00784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9A44B4CA44F429DCFEB82503B7903" ma:contentTypeVersion="16" ma:contentTypeDescription="Ustvari nov dokument." ma:contentTypeScope="" ma:versionID="a7bf2851fa8e8d21c36cc3e3276dbd2a">
  <xsd:schema xmlns:xsd="http://www.w3.org/2001/XMLSchema" xmlns:xs="http://www.w3.org/2001/XMLSchema" xmlns:p="http://schemas.microsoft.com/office/2006/metadata/properties" xmlns:ns2="19d3b73f-efdb-4fdb-b8b9-3173ceca9caa" xmlns:ns3="738c26a4-33e7-499a-a017-ea79618b11cb" targetNamespace="http://schemas.microsoft.com/office/2006/metadata/properties" ma:root="true" ma:fieldsID="6a528c3ee55d0514cf9b2c777521585c" ns2:_="" ns3:_="">
    <xsd:import namespace="19d3b73f-efdb-4fdb-b8b9-3173ceca9caa"/>
    <xsd:import namespace="738c26a4-33e7-499a-a017-ea79618b1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3b73f-efdb-4fdb-b8b9-3173ceca9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6481a6bc-5f2c-45af-b269-322e9d0b8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x" ma:index="23" nillable="true" ma:displayName="x" ma:format="Dropdown" ma:internalName="x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c26a4-33e7-499a-a017-ea79618b11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5a921d-7daa-4ad8-a369-afa7072da67f}" ma:internalName="TaxCatchAll" ma:showField="CatchAllData" ma:web="738c26a4-33e7-499a-a017-ea79618b1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3b73f-efdb-4fdb-b8b9-3173ceca9caa">
      <Terms xmlns="http://schemas.microsoft.com/office/infopath/2007/PartnerControls"/>
    </lcf76f155ced4ddcb4097134ff3c332f>
    <x xmlns="19d3b73f-efdb-4fdb-b8b9-3173ceca9caa" xsi:nil="true"/>
    <TaxCatchAll xmlns="738c26a4-33e7-499a-a017-ea79618b11cb" xsi:nil="true"/>
  </documentManagement>
</p:properties>
</file>

<file path=customXml/itemProps1.xml><?xml version="1.0" encoding="utf-8"?>
<ds:datastoreItem xmlns:ds="http://schemas.openxmlformats.org/officeDocument/2006/customXml" ds:itemID="{160B9C34-3B4D-480B-AFF1-04EF4FF59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3b73f-efdb-4fdb-b8b9-3173ceca9caa"/>
    <ds:schemaRef ds:uri="738c26a4-33e7-499a-a017-ea79618b1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BCFD7-4459-4B48-8654-F225E6238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7A85B-5D9E-49C1-966F-D9943128CC8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38c26a4-33e7-499a-a017-ea79618b11cb"/>
    <ds:schemaRef ds:uri="19d3b73f-efdb-4fdb-b8b9-3173ceca9ca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Kovačič</dc:creator>
  <cp:keywords/>
  <dc:description/>
  <cp:lastModifiedBy>Blaž Kovačič</cp:lastModifiedBy>
  <cp:revision>4</cp:revision>
  <dcterms:created xsi:type="dcterms:W3CDTF">2025-02-24T13:07:00Z</dcterms:created>
  <dcterms:modified xsi:type="dcterms:W3CDTF">2025-02-25T10:37:00Z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0x010100F499A44B4CA44F429DCFEB82503B7903</vt:lpwstr>
  </property>
  <property fmtid="{D5CDD505-2E9C-101B-9397-08002B2CF9AE}" pid="3" name="MediaServiceImageTags">
    <vt:lpwstr/>
  </property>
</Properties>
</file>